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before="240" w:after="120"/>
        <w:rPr>
          <w:u w:val="single"/>
        </w:rPr>
      </w:pPr>
      <w:r>
        <w:rPr>
          <w:u w:val="single"/>
        </w:rPr>
      </w:r>
    </w:p>
    <w:p>
      <w:pPr>
        <w:pStyle w:val="Style21"/>
        <w:spacing w:lineRule="auto" w:line="276"/>
        <w:jc w:val="center"/>
        <w:rPr/>
      </w:pPr>
      <w:r>
        <w:rPr>
          <w:rStyle w:val="Style15"/>
          <w:rFonts w:ascii="Times New Roman;serif" w:hAnsi="Times New Roman;serif"/>
          <w:sz w:val="32"/>
          <w:szCs w:val="32"/>
        </w:rPr>
        <w:t xml:space="preserve">Отчет председателя ППО </w:t>
      </w:r>
    </w:p>
    <w:p>
      <w:pPr>
        <w:pStyle w:val="Style21"/>
        <w:spacing w:lineRule="auto" w:line="276"/>
        <w:jc w:val="center"/>
        <w:rPr/>
      </w:pPr>
      <w:r>
        <w:rPr>
          <w:rStyle w:val="Style15"/>
          <w:rFonts w:ascii="Times New Roman;serif" w:hAnsi="Times New Roman;serif"/>
          <w:sz w:val="32"/>
          <w:szCs w:val="32"/>
        </w:rPr>
        <w:t>МБДОУ детский сад № 4 «Буратино» за 2024 год</w:t>
      </w:r>
    </w:p>
    <w:p>
      <w:pPr>
        <w:pStyle w:val="Style21"/>
        <w:spacing w:lineRule="auto" w:line="276"/>
        <w:ind w:left="0" w:right="0" w:hanging="360"/>
        <w:rPr>
          <w:u w:val="single"/>
        </w:rPr>
      </w:pPr>
      <w:r>
        <w:rPr>
          <w:rStyle w:val="Style15"/>
          <w:rFonts w:ascii="Times New Roman;serif" w:hAnsi="Times New Roman;serif"/>
          <w:sz w:val="24"/>
        </w:rPr>
        <w:t>1.Характеристика организации.</w:t>
      </w:r>
    </w:p>
    <w:p>
      <w:pPr>
        <w:pStyle w:val="Style21"/>
        <w:spacing w:before="0" w:after="0"/>
        <w:ind w:left="0" w:right="0" w:firstLine="708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Деятельность профсоюзного комитета первичной профсоюзной организации МБДОУ детский сад № 4«Буратино» основывается на требованиях:</w:t>
      </w:r>
    </w:p>
    <w:p>
      <w:pPr>
        <w:pStyle w:val="Style21"/>
        <w:numPr>
          <w:ilvl w:val="0"/>
          <w:numId w:val="3"/>
        </w:numPr>
        <w:tabs>
          <w:tab w:val="clear" w:pos="708"/>
          <w:tab w:val="left" w:pos="0" w:leader="none"/>
        </w:tabs>
        <w:spacing w:before="24" w:after="24"/>
        <w:ind w:left="707" w:hanging="283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Устава профсоюза работников народного образования и науки РФ;</w:t>
      </w:r>
      <w:r>
        <w:rPr/>
        <w:t xml:space="preserve"> </w:t>
      </w:r>
    </w:p>
    <w:p>
      <w:pPr>
        <w:pStyle w:val="Style21"/>
        <w:numPr>
          <w:ilvl w:val="0"/>
          <w:numId w:val="3"/>
        </w:numPr>
        <w:tabs>
          <w:tab w:val="clear" w:pos="708"/>
          <w:tab w:val="left" w:pos="0" w:leader="none"/>
        </w:tabs>
        <w:spacing w:before="24" w:after="24"/>
        <w:ind w:left="707" w:hanging="283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Положения о первичной профсоюзной организации;</w:t>
      </w:r>
      <w:r>
        <w:rPr/>
        <w:t xml:space="preserve"> </w:t>
      </w:r>
    </w:p>
    <w:p>
      <w:pPr>
        <w:pStyle w:val="Style21"/>
        <w:numPr>
          <w:ilvl w:val="0"/>
          <w:numId w:val="3"/>
        </w:numPr>
        <w:tabs>
          <w:tab w:val="clear" w:pos="708"/>
          <w:tab w:val="left" w:pos="0" w:leader="none"/>
        </w:tabs>
        <w:spacing w:before="24" w:after="24"/>
        <w:ind w:left="707" w:hanging="283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Коллективного договора.</w:t>
      </w:r>
      <w:r>
        <w:rPr/>
        <w:t xml:space="preserve"> </w:t>
      </w:r>
    </w:p>
    <w:p>
      <w:pPr>
        <w:pStyle w:val="Style21"/>
        <w:spacing w:before="0" w:after="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Свою работу профсоюзный комитет строит на принципах социального партнёрства и сотрудничества с администрацией детского сада в лице заведующего Лазаревой Е.Н.</w:t>
      </w:r>
    </w:p>
    <w:p>
      <w:pPr>
        <w:pStyle w:val="Style21"/>
        <w:spacing w:before="0" w:after="0"/>
        <w:ind w:left="0" w:right="0" w:firstLine="36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Всего в МБДОУ детский сад № 4 «Буратино» трудоустроены 23 сотрудника.</w:t>
      </w:r>
    </w:p>
    <w:p>
      <w:pPr>
        <w:pStyle w:val="Style21"/>
        <w:spacing w:before="0" w:after="0"/>
        <w:ind w:left="0" w:right="0" w:firstLine="360"/>
        <w:jc w:val="both"/>
        <w:rPr>
          <w:u w:val="single"/>
        </w:rPr>
      </w:pPr>
      <w:r>
        <w:rPr>
          <w:rStyle w:val="Style15"/>
          <w:rFonts w:ascii="Times New Roman;serif" w:hAnsi="Times New Roman;serif"/>
          <w:sz w:val="24"/>
        </w:rPr>
        <w:t>2. Организационная работа</w:t>
      </w:r>
    </w:p>
    <w:p>
      <w:pPr>
        <w:pStyle w:val="Style21"/>
        <w:spacing w:before="0" w:after="0"/>
        <w:jc w:val="both"/>
        <w:rPr>
          <w:u w:val="single"/>
        </w:rPr>
      </w:pPr>
      <w:r>
        <w:rPr>
          <w:u w:val="single"/>
        </w:rPr>
      </w:r>
    </w:p>
    <w:p>
      <w:pPr>
        <w:pStyle w:val="Style21"/>
        <w:spacing w:before="0" w:after="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Общее число профсоюзного комитета составляет 4 человека.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участие в работе районной профсоюзной организации.</w:t>
      </w:r>
    </w:p>
    <w:p>
      <w:pPr>
        <w:pStyle w:val="Style21"/>
        <w:spacing w:before="0" w:after="0"/>
        <w:ind w:left="0" w:right="0" w:firstLine="36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>
      <w:pPr>
        <w:pStyle w:val="Style21"/>
        <w:spacing w:before="0" w:after="0"/>
        <w:ind w:left="0" w:right="0" w:firstLine="708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В распоряжении профсоюзного комитета для информирования членов профсоюза, а также всего трудового коллектива используется информационный стенд профкома,который знакомит членов профсоюза и остальных сотрудников с отдельными сторонами жизни и деятельности профсоюзной организации.</w:t>
      </w:r>
    </w:p>
    <w:p>
      <w:pPr>
        <w:pStyle w:val="Style21"/>
        <w:spacing w:before="0" w:after="0"/>
        <w:ind w:left="0" w:right="0" w:firstLine="36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контакте, так же для размещения информации создан чат в Ватсап в котором размещаются все актуальные объявления, поздравления членов профсоюза.</w:t>
      </w:r>
    </w:p>
    <w:p>
      <w:pPr>
        <w:pStyle w:val="Style21"/>
        <w:spacing w:before="0" w:after="0"/>
        <w:ind w:left="0" w:right="0" w:firstLine="36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Хочется отметить работу каждого члена профкома, выразить им огромную благодарность за совместную работу.</w:t>
      </w:r>
    </w:p>
    <w:p>
      <w:pPr>
        <w:pStyle w:val="Style21"/>
        <w:rPr>
          <w:u w:val="single"/>
        </w:rPr>
      </w:pPr>
      <w:r>
        <w:rPr>
          <w:u w:val="single"/>
        </w:rPr>
      </w:r>
    </w:p>
    <w:p>
      <w:pPr>
        <w:pStyle w:val="Style21"/>
        <w:spacing w:before="0" w:after="0"/>
        <w:ind w:left="0" w:right="0" w:hanging="0"/>
        <w:jc w:val="both"/>
        <w:rPr>
          <w:u w:val="single"/>
        </w:rPr>
      </w:pPr>
      <w:r>
        <w:rPr>
          <w:rStyle w:val="Style15"/>
          <w:rFonts w:ascii="Times New Roman;serif" w:hAnsi="Times New Roman;serif"/>
          <w:sz w:val="24"/>
        </w:rPr>
        <w:t>3.Мероприятия проводимые по защите социально-экономических интересов и прав работников</w:t>
      </w:r>
    </w:p>
    <w:p>
      <w:pPr>
        <w:pStyle w:val="Style21"/>
        <w:spacing w:before="0" w:after="0"/>
        <w:ind w:left="0" w:right="0" w:firstLine="36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Коллективный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заведующего решения и постановления вышестоящей профсоюзной организации.</w:t>
      </w:r>
    </w:p>
    <w:p>
      <w:pPr>
        <w:pStyle w:val="Style21"/>
        <w:spacing w:before="0" w:after="0"/>
        <w:ind w:left="0" w:right="0" w:firstLine="36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 xml:space="preserve">В течение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ДОУ пользуются социальными льготами, предоставляемыми им, в соответствии с коллективным договором. </w:t>
      </w:r>
    </w:p>
    <w:p>
      <w:pPr>
        <w:pStyle w:val="Style21"/>
        <w:spacing w:before="0" w:after="0"/>
        <w:ind w:left="0" w:right="0" w:firstLine="36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Под контролем профсоюза соблюдение трудового законодательства о приёме на работу, переводе на другую работу, увольнении, своевременность заполнения результатов аттестации, режиме рабочего времени и времени отдыха, о выплате надбавок стимулирующего характера сотрудникам доу.</w:t>
      </w:r>
    </w:p>
    <w:p>
      <w:pPr>
        <w:pStyle w:val="Style21"/>
        <w:spacing w:lineRule="atLeast" w:line="330" w:before="0" w:after="0"/>
        <w:rPr>
          <w:u w:val="single"/>
        </w:rPr>
      </w:pPr>
      <w:r>
        <w:rPr>
          <w:color w:val="555555"/>
        </w:rPr>
        <w:t xml:space="preserve"> </w:t>
      </w:r>
      <w:r>
        <w:rPr>
          <w:rFonts w:ascii="Times New Roman;serif" w:hAnsi="Times New Roman;serif"/>
          <w:sz w:val="24"/>
        </w:rPr>
        <w:t>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аттестационной комиссии.</w:t>
      </w:r>
    </w:p>
    <w:p>
      <w:pPr>
        <w:pStyle w:val="Style21"/>
        <w:spacing w:before="0" w:after="0"/>
        <w:jc w:val="both"/>
        <w:rPr>
          <w:u w:val="single"/>
        </w:rPr>
      </w:pPr>
      <w:r>
        <w:rPr>
          <w:rStyle w:val="Style15"/>
          <w:rFonts w:ascii="Times New Roman;serif" w:hAnsi="Times New Roman;serif"/>
          <w:sz w:val="24"/>
        </w:rPr>
        <w:t>4. Охрана труда</w:t>
      </w:r>
    </w:p>
    <w:p>
      <w:pPr>
        <w:pStyle w:val="Style21"/>
        <w:spacing w:before="0" w:after="0"/>
        <w:ind w:left="0" w:right="0" w:firstLine="708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Одним из важных направлений деятельности Профсоюза является защита законных прав работников на здоровые и безопасные условия труда, сохранение их здоровья и жизни. Эту задачу в Профсоюзе выполняют профсоюзные организации, уполномоченные по охране труда, технические, внештатные технические инспекторы труда  Профсоюза. Они осуществляют контроль за условиями труда непосредственно на рабочих местах, выявляют нарушения и добиваются их устранения.</w:t>
      </w:r>
      <w:r>
        <w:rPr/>
        <w:t xml:space="preserve"> </w:t>
      </w:r>
      <w:r>
        <w:rPr>
          <w:rFonts w:ascii="Times New Roman;serif" w:hAnsi="Times New Roman;serif"/>
          <w:sz w:val="24"/>
        </w:rPr>
        <w:t xml:space="preserve">Здесь профком и администрация взялись за решение вопросов техники безопасности совместными усилиями. В учреждении заведены журналы по охране труда и технике безопасности, проводятся инструктажи с работниками учреждения. Созданы уголки по охране труда: правила эвакуации и поведения при пожаре, инструкции при выполнении отдельных видов работ. </w:t>
      </w:r>
    </w:p>
    <w:p>
      <w:pPr>
        <w:pStyle w:val="Style21"/>
        <w:spacing w:lineRule="atLeast" w:line="330"/>
        <w:ind w:left="0" w:right="0" w:hanging="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 xml:space="preserve">Хочется отметить активную общественную работу по охране труда Емченко Татьяну Николаевну, уполномоченного по охране труда профсоюзного комитета первичной профсоюзной организации. </w:t>
      </w:r>
    </w:p>
    <w:p>
      <w:pPr>
        <w:pStyle w:val="Style21"/>
        <w:spacing w:before="0" w:after="0"/>
        <w:jc w:val="both"/>
        <w:rPr>
          <w:u w:val="single"/>
        </w:rPr>
      </w:pPr>
      <w:r>
        <w:rPr>
          <w:rStyle w:val="Style15"/>
          <w:rFonts w:ascii="Times New Roman;serif" w:hAnsi="Times New Roman;serif"/>
          <w:sz w:val="24"/>
        </w:rPr>
        <w:t>5. Организация отдыха</w:t>
      </w:r>
    </w:p>
    <w:p>
      <w:pPr>
        <w:pStyle w:val="Style21"/>
        <w:spacing w:before="0" w:after="0"/>
        <w:ind w:left="0" w:right="0" w:firstLine="708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>
      <w:pPr>
        <w:pStyle w:val="Style21"/>
        <w:spacing w:before="0" w:after="0"/>
        <w:ind w:left="0" w:right="0" w:firstLine="708"/>
        <w:jc w:val="both"/>
        <w:rPr>
          <w:u w:val="single"/>
        </w:rPr>
      </w:pPr>
      <w:r>
        <w:rPr>
          <w:u w:val="single"/>
        </w:rPr>
      </w:r>
    </w:p>
    <w:p>
      <w:pPr>
        <w:pStyle w:val="Style21"/>
        <w:rPr>
          <w:u w:val="single"/>
        </w:rPr>
      </w:pPr>
      <w:r>
        <w:rPr>
          <w:rFonts w:ascii="Times New Roman;serif" w:hAnsi="Times New Roman;serif"/>
          <w:sz w:val="24"/>
        </w:rPr>
        <w:t>Конкурсы, викторины в социальных сетях</w:t>
      </w:r>
    </w:p>
    <w:p>
      <w:pPr>
        <w:pStyle w:val="Style21"/>
        <w:rPr>
          <w:u w:val="single"/>
        </w:rPr>
      </w:pPr>
      <w:r>
        <w:rPr>
          <w:rFonts w:ascii="Times New Roman;serif" w:hAnsi="Times New Roman;serif"/>
          <w:sz w:val="24"/>
        </w:rPr>
        <w:t>Поздравления в социальных сетях.</w:t>
      </w:r>
    </w:p>
    <w:p>
      <w:pPr>
        <w:pStyle w:val="Style21"/>
        <w:spacing w:before="0" w:after="0"/>
        <w:ind w:left="0" w:right="0" w:firstLine="36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К юбилейным датам сотрудникам вручается материальная помощь.</w:t>
      </w:r>
    </w:p>
    <w:p>
      <w:pPr>
        <w:pStyle w:val="Style21"/>
        <w:spacing w:before="0" w:after="0"/>
        <w:ind w:left="0" w:right="0" w:firstLine="36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Проводится работа профкомом по организации оздоровления и отдыха членов профсоюза в санатории .</w:t>
      </w:r>
    </w:p>
    <w:p>
      <w:pPr>
        <w:pStyle w:val="Style21"/>
        <w:spacing w:before="0" w:after="0"/>
        <w:ind w:left="0" w:right="0" w:firstLine="36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 xml:space="preserve">На информационном стенде размещен наглядный материал о стоимости путевки, процедурах предлагаемых в санатории, а так же как добраться до санатория. </w:t>
      </w:r>
    </w:p>
    <w:p>
      <w:pPr>
        <w:pStyle w:val="Style21"/>
        <w:rPr>
          <w:u w:val="single"/>
        </w:rPr>
      </w:pPr>
      <w:r>
        <w:rPr>
          <w:u w:val="single"/>
        </w:rPr>
      </w:r>
    </w:p>
    <w:p>
      <w:pPr>
        <w:pStyle w:val="Style21"/>
        <w:spacing w:before="0" w:after="0"/>
        <w:jc w:val="both"/>
        <w:rPr>
          <w:u w:val="single"/>
        </w:rPr>
      </w:pPr>
      <w:r>
        <w:rPr>
          <w:rStyle w:val="Style15"/>
          <w:rFonts w:ascii="Times;serif" w:hAnsi="Times;serif"/>
          <w:sz w:val="24"/>
        </w:rPr>
        <w:t>6. Финансовая работа</w:t>
      </w:r>
    </w:p>
    <w:p>
      <w:pPr>
        <w:pStyle w:val="Style21"/>
        <w:spacing w:before="0" w:after="0"/>
        <w:ind w:left="0" w:right="0" w:firstLine="630"/>
        <w:jc w:val="both"/>
        <w:rPr>
          <w:u w:val="single"/>
        </w:rPr>
      </w:pPr>
      <w:r>
        <w:rPr>
          <w:rFonts w:ascii="Times;serif" w:hAnsi="Times;serif"/>
          <w:sz w:val="24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>
      <w:pPr>
        <w:pStyle w:val="Style21"/>
        <w:spacing w:before="0" w:after="0"/>
        <w:ind w:left="0" w:right="0" w:firstLine="63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>
      <w:pPr>
        <w:pStyle w:val="Style21"/>
        <w:rPr>
          <w:u w:val="single"/>
        </w:rPr>
      </w:pPr>
      <w:r>
        <w:rPr/>
        <w:t xml:space="preserve"> </w:t>
      </w:r>
    </w:p>
    <w:p>
      <w:pPr>
        <w:pStyle w:val="Style21"/>
        <w:spacing w:before="0" w:after="0"/>
        <w:jc w:val="both"/>
        <w:rPr>
          <w:u w:val="single"/>
        </w:rPr>
      </w:pPr>
      <w:r>
        <w:rPr>
          <w:rStyle w:val="Style15"/>
          <w:rFonts w:ascii="Times New Roman;serif" w:hAnsi="Times New Roman;serif"/>
          <w:sz w:val="24"/>
        </w:rPr>
        <w:t>7. Предложения по улучшению работы профсоюзного комитета</w:t>
      </w:r>
    </w:p>
    <w:p>
      <w:pPr>
        <w:pStyle w:val="Style21"/>
        <w:spacing w:before="0" w:after="0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 xml:space="preserve">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</w:t>
      </w:r>
    </w:p>
    <w:p>
      <w:pPr>
        <w:pStyle w:val="Style21"/>
        <w:spacing w:before="0" w:after="0"/>
        <w:ind w:left="0" w:right="0" w:firstLine="708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Конечно у профсоюзного комитета есть над чем работать. В перспективе – новые проекты по мотивации членства в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>
      <w:pPr>
        <w:pStyle w:val="Style21"/>
        <w:spacing w:before="0" w:after="0"/>
        <w:ind w:left="0" w:right="0" w:firstLine="708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 xml:space="preserve"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волнует. </w:t>
      </w:r>
    </w:p>
    <w:p>
      <w:pPr>
        <w:pStyle w:val="Style21"/>
        <w:spacing w:before="0" w:after="0"/>
        <w:ind w:left="0" w:right="0" w:firstLine="708"/>
        <w:jc w:val="both"/>
        <w:rPr>
          <w:u w:val="single"/>
        </w:rPr>
      </w:pPr>
      <w:r>
        <w:rPr/>
      </w:r>
    </w:p>
    <w:p>
      <w:pPr>
        <w:pStyle w:val="Style21"/>
        <w:spacing w:before="0" w:after="0"/>
        <w:ind w:left="0" w:right="0" w:firstLine="708"/>
        <w:jc w:val="both"/>
        <w:rPr>
          <w:u w:val="single"/>
        </w:rPr>
      </w:pPr>
      <w:r>
        <w:rPr/>
      </w:r>
    </w:p>
    <w:p>
      <w:pPr>
        <w:pStyle w:val="Style21"/>
        <w:spacing w:before="0" w:after="0"/>
        <w:ind w:left="0" w:right="0" w:firstLine="708"/>
        <w:jc w:val="both"/>
        <w:rPr>
          <w:u w:val="single"/>
        </w:rPr>
      </w:pPr>
      <w:r>
        <w:rPr>
          <w:rFonts w:ascii="Times New Roman;serif" w:hAnsi="Times New Roman;serif"/>
          <w:sz w:val="24"/>
        </w:rPr>
        <w:t>Председатель первичной профсоюзной организации ______</w:t>
      </w:r>
      <w:r>
        <w:rPr>
          <w:rFonts w:ascii="Times New Roman;serif" w:hAnsi="Times New Roman;serif"/>
          <w:sz w:val="24"/>
        </w:rPr>
        <w:t>Магаз В.А.</w:t>
      </w:r>
      <w:r>
        <w:rPr>
          <w:rFonts w:ascii="Times New Roman;serif" w:hAnsi="Times New Roman;serif"/>
          <w:sz w:val="24"/>
        </w:rPr>
        <w:t xml:space="preserve">  </w:t>
      </w:r>
      <w:r>
        <w:rPr/>
        <w:t>подпис</w:t>
      </w:r>
      <w:r>
        <w:rPr/>
        <w:t xml:space="preserve">ь </w:t>
      </w:r>
      <w:r>
        <w:rPr/>
        <w:t xml:space="preserve">расшифровка </w:t>
      </w:r>
    </w:p>
    <w:p>
      <w:pPr>
        <w:pStyle w:val="Style21"/>
        <w:spacing w:before="0" w:after="0"/>
        <w:ind w:left="0" w:right="0" w:firstLine="708"/>
        <w:jc w:val="both"/>
        <w:rPr>
          <w:u w:val="single"/>
        </w:rPr>
      </w:pPr>
      <w:r>
        <w:rPr/>
      </w:r>
    </w:p>
    <w:p>
      <w:pPr>
        <w:pStyle w:val="Style21"/>
        <w:rPr>
          <w:u w:val="single"/>
        </w:rPr>
      </w:pPr>
      <w:r>
        <w:rPr>
          <w:u w:val="single"/>
        </w:rPr>
      </w:r>
    </w:p>
    <w:p>
      <w:pPr>
        <w:pStyle w:val="Style21"/>
        <w:spacing w:before="0" w:after="140"/>
        <w:rPr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0a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20"/>
    <w:next w:val="Style21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Название Знак"/>
    <w:basedOn w:val="DefaultParagraphFont"/>
    <w:uiPriority w:val="10"/>
    <w:qFormat/>
    <w:rsid w:val="00cb0a97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de715d"/>
    <w:rPr>
      <w:rFonts w:ascii="Tahoma" w:hAnsi="Tahoma" w:cs="Tahoma"/>
      <w:sz w:val="16"/>
      <w:szCs w:val="16"/>
    </w:rPr>
  </w:style>
  <w:style w:type="character" w:styleId="Style15" w:customStyle="1">
    <w:name w:val="Выделение жирным"/>
    <w:qFormat/>
    <w:rPr>
      <w:b/>
      <w:bCs/>
    </w:rPr>
  </w:style>
  <w:style w:type="character" w:styleId="Style16">
    <w:name w:val="Символ нумерации"/>
    <w:qFormat/>
    <w:rPr/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Style19">
    <w:name w:val="Выделение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Title"/>
    <w:basedOn w:val="Normal"/>
    <w:next w:val="Style21"/>
    <w:uiPriority w:val="10"/>
    <w:qFormat/>
    <w:rsid w:val="00cb0a97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de71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LibreOffice/6.4.7.2$Linux_X86_64 LibreOffice_project/40$Build-2</Application>
  <Pages>3</Pages>
  <Words>811</Words>
  <Characters>6070</Characters>
  <CharactersWithSpaces>6861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2020-11-12T07:32:00Z</dcterms:created>
  <dc:creator>User</dc:creator>
  <dc:description/>
  <dc:language>ru-RU</dc:language>
  <cp:lastModifiedBy/>
  <cp:lastPrinted>2024-12-02T12:59:23Z</cp:lastPrinted>
  <dcterms:modified xsi:type="dcterms:W3CDTF">2025-06-17T14:09:42Z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